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BE" w:rsidRDefault="00386ABE"/>
    <w:p w:rsidR="00E31818" w:rsidRPr="0041320E" w:rsidRDefault="000B3E96" w:rsidP="000B3E96">
      <w:pPr>
        <w:rPr>
          <w:rFonts w:ascii="Times New Roman" w:hAnsi="Times New Roman" w:cs="Times New Roman"/>
          <w:b/>
          <w:sz w:val="40"/>
          <w:highlight w:val="lightGray"/>
        </w:rPr>
      </w:pPr>
      <w:r w:rsidRPr="0041320E">
        <w:rPr>
          <w:rFonts w:ascii="Times New Roman" w:hAnsi="Times New Roman" w:cs="Times New Roman"/>
          <w:b/>
          <w:sz w:val="40"/>
          <w:highlight w:val="lightGray"/>
        </w:rPr>
        <w:t>Sindh Bank</w:t>
      </w:r>
      <w:r w:rsidR="00386ABE" w:rsidRPr="0041320E">
        <w:rPr>
          <w:rFonts w:ascii="Times New Roman" w:hAnsi="Times New Roman" w:cs="Times New Roman"/>
          <w:b/>
          <w:sz w:val="40"/>
          <w:highlight w:val="lightGray"/>
        </w:rPr>
        <w:t xml:space="preserve"> goes live with BenchMatrix’s</w:t>
      </w:r>
      <w:r w:rsidR="00E31818" w:rsidRPr="0041320E">
        <w:rPr>
          <w:rFonts w:ascii="Times New Roman" w:hAnsi="Times New Roman" w:cs="Times New Roman"/>
          <w:b/>
          <w:sz w:val="40"/>
          <w:highlight w:val="lightGray"/>
        </w:rPr>
        <w:t xml:space="preserve"> </w:t>
      </w:r>
      <w:r w:rsidR="00386ABE" w:rsidRPr="0041320E">
        <w:rPr>
          <w:rFonts w:ascii="Times New Roman" w:hAnsi="Times New Roman" w:cs="Times New Roman"/>
          <w:b/>
          <w:sz w:val="40"/>
          <w:highlight w:val="lightGray"/>
        </w:rPr>
        <w:t>RiskNucleus</w:t>
      </w:r>
      <w:r w:rsidR="00E31818" w:rsidRPr="0041320E">
        <w:rPr>
          <w:rFonts w:ascii="Times New Roman" w:hAnsi="Times New Roman" w:cs="Times New Roman"/>
          <w:b/>
          <w:sz w:val="40"/>
          <w:highlight w:val="lightGray"/>
        </w:rPr>
        <w:t>® </w:t>
      </w:r>
      <w:r w:rsidRPr="0041320E">
        <w:rPr>
          <w:rFonts w:ascii="Times New Roman" w:hAnsi="Times New Roman" w:cs="Times New Roman"/>
          <w:b/>
          <w:sz w:val="40"/>
          <w:highlight w:val="lightGray"/>
        </w:rPr>
        <w:t>Compliance Risk Management</w:t>
      </w:r>
      <w:r w:rsidR="00E31818" w:rsidRPr="0041320E">
        <w:rPr>
          <w:rFonts w:ascii="Times New Roman" w:hAnsi="Times New Roman" w:cs="Times New Roman"/>
          <w:b/>
          <w:sz w:val="40"/>
          <w:highlight w:val="lightGray"/>
        </w:rPr>
        <w:t xml:space="preserve"> solution </w:t>
      </w:r>
    </w:p>
    <w:p w:rsidR="00626CE3" w:rsidRPr="0041320E" w:rsidRDefault="001B12C2" w:rsidP="005B49A4">
      <w:pPr>
        <w:rPr>
          <w:rFonts w:ascii="Times New Roman" w:hAnsi="Times New Roman" w:cs="Times New Roman"/>
        </w:rPr>
      </w:pPr>
      <w:r w:rsidRPr="0041320E">
        <w:rPr>
          <w:rFonts w:ascii="Times New Roman" w:hAnsi="Times New Roman" w:cs="Times New Roman"/>
        </w:rPr>
        <w:t>RiskNucleus</w:t>
      </w:r>
      <w:r w:rsidRPr="0041320E">
        <w:rPr>
          <w:rFonts w:ascii="Times New Roman" w:hAnsi="Times New Roman" w:cs="Times New Roman"/>
          <w:vertAlign w:val="superscript"/>
        </w:rPr>
        <w:t>®</w:t>
      </w:r>
      <w:r w:rsidRPr="0041320E">
        <w:rPr>
          <w:rFonts w:ascii="Times New Roman" w:hAnsi="Times New Roman" w:cs="Times New Roman"/>
        </w:rPr>
        <w:t> Compliance</w:t>
      </w:r>
      <w:r w:rsidR="000B3E96" w:rsidRPr="0041320E">
        <w:rPr>
          <w:rFonts w:ascii="Times New Roman" w:hAnsi="Times New Roman" w:cs="Times New Roman"/>
        </w:rPr>
        <w:t xml:space="preserve"> Risk Management</w:t>
      </w:r>
      <w:r w:rsidRPr="0041320E">
        <w:rPr>
          <w:rFonts w:ascii="Times New Roman" w:hAnsi="Times New Roman" w:cs="Times New Roman"/>
        </w:rPr>
        <w:t xml:space="preserve"> </w:t>
      </w:r>
      <w:r w:rsidR="000B3E96" w:rsidRPr="0041320E">
        <w:rPr>
          <w:rFonts w:ascii="Times New Roman" w:hAnsi="Times New Roman" w:cs="Times New Roman"/>
        </w:rPr>
        <w:t>Solution</w:t>
      </w:r>
      <w:r w:rsidR="00301356" w:rsidRPr="0041320E">
        <w:rPr>
          <w:rFonts w:ascii="Times New Roman" w:hAnsi="Times New Roman" w:cs="Times New Roman"/>
        </w:rPr>
        <w:t xml:space="preserve"> has been successfully implemented at Sindh Bank</w:t>
      </w:r>
      <w:r w:rsidR="000B3E96" w:rsidRPr="0041320E">
        <w:rPr>
          <w:rFonts w:ascii="Times New Roman" w:hAnsi="Times New Roman" w:cs="Times New Roman"/>
        </w:rPr>
        <w:t xml:space="preserve"> to digit</w:t>
      </w:r>
      <w:r w:rsidR="00626CE3" w:rsidRPr="0041320E">
        <w:rPr>
          <w:rFonts w:ascii="Times New Roman" w:hAnsi="Times New Roman" w:cs="Times New Roman"/>
        </w:rPr>
        <w:t xml:space="preserve">ally transform </w:t>
      </w:r>
      <w:r w:rsidR="005B49A4" w:rsidRPr="0041320E">
        <w:rPr>
          <w:rFonts w:ascii="Times New Roman" w:hAnsi="Times New Roman" w:cs="Times New Roman"/>
        </w:rPr>
        <w:t xml:space="preserve">the </w:t>
      </w:r>
      <w:r w:rsidR="00626CE3" w:rsidRPr="0041320E">
        <w:rPr>
          <w:rFonts w:ascii="Times New Roman" w:hAnsi="Times New Roman" w:cs="Times New Roman"/>
        </w:rPr>
        <w:t>bank</w:t>
      </w:r>
      <w:r w:rsidR="00301356" w:rsidRPr="0041320E">
        <w:rPr>
          <w:rFonts w:ascii="Times New Roman" w:hAnsi="Times New Roman" w:cs="Times New Roman"/>
        </w:rPr>
        <w:t>’s</w:t>
      </w:r>
      <w:r w:rsidR="00626CE3" w:rsidRPr="0041320E">
        <w:rPr>
          <w:rFonts w:ascii="Times New Roman" w:hAnsi="Times New Roman" w:cs="Times New Roman"/>
        </w:rPr>
        <w:t xml:space="preserve"> operations in order to achieve efficiency in processes</w:t>
      </w:r>
      <w:r w:rsidR="000B3E96" w:rsidRPr="0041320E">
        <w:rPr>
          <w:rFonts w:ascii="Times New Roman" w:hAnsi="Times New Roman" w:cs="Times New Roman"/>
        </w:rPr>
        <w:t xml:space="preserve">, regulatory compliance, and adherence </w:t>
      </w:r>
      <w:r w:rsidR="005B49A4" w:rsidRPr="0041320E">
        <w:rPr>
          <w:rFonts w:ascii="Times New Roman" w:hAnsi="Times New Roman" w:cs="Times New Roman"/>
        </w:rPr>
        <w:t>to</w:t>
      </w:r>
      <w:r w:rsidR="000B3E96" w:rsidRPr="0041320E">
        <w:rPr>
          <w:rFonts w:ascii="Times New Roman" w:hAnsi="Times New Roman" w:cs="Times New Roman"/>
        </w:rPr>
        <w:t xml:space="preserve"> standard practices.</w:t>
      </w:r>
      <w:r w:rsidR="00626CE3" w:rsidRPr="0041320E">
        <w:rPr>
          <w:rFonts w:ascii="Times New Roman" w:hAnsi="Times New Roman" w:cs="Times New Roman"/>
        </w:rPr>
        <w:t xml:space="preserve"> </w:t>
      </w:r>
    </w:p>
    <w:p w:rsidR="00626CE3" w:rsidRPr="0041320E" w:rsidRDefault="00301356" w:rsidP="00B1177E">
      <w:pPr>
        <w:rPr>
          <w:rFonts w:ascii="Times New Roman" w:hAnsi="Times New Roman" w:cs="Times New Roman"/>
        </w:rPr>
      </w:pPr>
      <w:r w:rsidRPr="0041320E">
        <w:rPr>
          <w:rFonts w:ascii="Times New Roman" w:hAnsi="Times New Roman" w:cs="Times New Roman"/>
        </w:rPr>
        <w:t>RiskNucleus</w:t>
      </w:r>
      <w:r w:rsidR="00626CE3" w:rsidRPr="0041320E">
        <w:rPr>
          <w:rFonts w:ascii="Times New Roman" w:hAnsi="Times New Roman" w:cs="Times New Roman"/>
        </w:rPr>
        <w:t xml:space="preserve"> is a well-integrated system that allows risk managers to effectively assess, monitor</w:t>
      </w:r>
      <w:r w:rsidR="005B49A4" w:rsidRPr="0041320E">
        <w:rPr>
          <w:rFonts w:ascii="Times New Roman" w:hAnsi="Times New Roman" w:cs="Times New Roman"/>
        </w:rPr>
        <w:t>,</w:t>
      </w:r>
      <w:r w:rsidR="00626CE3" w:rsidRPr="0041320E">
        <w:rPr>
          <w:rFonts w:ascii="Times New Roman" w:hAnsi="Times New Roman" w:cs="Times New Roman"/>
        </w:rPr>
        <w:t xml:space="preserve"> and </w:t>
      </w:r>
      <w:r w:rsidRPr="0041320E">
        <w:rPr>
          <w:rFonts w:ascii="Times New Roman" w:hAnsi="Times New Roman" w:cs="Times New Roman"/>
        </w:rPr>
        <w:t>identify</w:t>
      </w:r>
      <w:r w:rsidR="00626CE3" w:rsidRPr="0041320E">
        <w:rPr>
          <w:rFonts w:ascii="Times New Roman" w:hAnsi="Times New Roman" w:cs="Times New Roman"/>
        </w:rPr>
        <w:t xml:space="preserve"> risks and controls within the organization. The</w:t>
      </w:r>
      <w:r w:rsidRPr="0041320E">
        <w:rPr>
          <w:rFonts w:ascii="Times New Roman" w:hAnsi="Times New Roman" w:cs="Times New Roman"/>
        </w:rPr>
        <w:t xml:space="preserve"> comprehensive</w:t>
      </w:r>
      <w:r w:rsidR="00626CE3" w:rsidRPr="0041320E">
        <w:rPr>
          <w:rFonts w:ascii="Times New Roman" w:hAnsi="Times New Roman" w:cs="Times New Roman"/>
        </w:rPr>
        <w:t xml:space="preserve"> solution</w:t>
      </w:r>
      <w:r w:rsidRPr="0041320E">
        <w:rPr>
          <w:rFonts w:ascii="Times New Roman" w:hAnsi="Times New Roman" w:cs="Times New Roman"/>
        </w:rPr>
        <w:t xml:space="preserve"> includes </w:t>
      </w:r>
      <w:r w:rsidR="00626CE3" w:rsidRPr="0041320E">
        <w:rPr>
          <w:rFonts w:ascii="Times New Roman" w:hAnsi="Times New Roman" w:cs="Times New Roman"/>
        </w:rPr>
        <w:t xml:space="preserve">Regulatory Library, Risk Control &amp; Self-Assessment, </w:t>
      </w:r>
      <w:r w:rsidRPr="0041320E">
        <w:rPr>
          <w:rFonts w:ascii="Times New Roman" w:hAnsi="Times New Roman" w:cs="Times New Roman"/>
        </w:rPr>
        <w:t>Regulatory Correspondence, Observations</w:t>
      </w:r>
      <w:r w:rsidR="00626CE3" w:rsidRPr="0041320E">
        <w:rPr>
          <w:rFonts w:ascii="Times New Roman" w:hAnsi="Times New Roman" w:cs="Times New Roman"/>
        </w:rPr>
        <w:t>, Key R</w:t>
      </w:r>
      <w:r w:rsidR="00E07F06" w:rsidRPr="0041320E">
        <w:rPr>
          <w:rFonts w:ascii="Times New Roman" w:hAnsi="Times New Roman" w:cs="Times New Roman"/>
        </w:rPr>
        <w:t>isk Indicators, Control Testing, Self-Certification Questionnaires</w:t>
      </w:r>
      <w:r w:rsidR="00B1177E" w:rsidRPr="0041320E">
        <w:rPr>
          <w:rFonts w:ascii="Times New Roman" w:hAnsi="Times New Roman" w:cs="Times New Roman"/>
        </w:rPr>
        <w:t xml:space="preserve"> &amp; Incident Management modules. </w:t>
      </w:r>
    </w:p>
    <w:p w:rsidR="00626CE3" w:rsidRPr="0041320E" w:rsidRDefault="00626CE3" w:rsidP="005B49A4">
      <w:pPr>
        <w:rPr>
          <w:rFonts w:ascii="Times New Roman" w:hAnsi="Times New Roman" w:cs="Times New Roman"/>
        </w:rPr>
      </w:pPr>
      <w:r w:rsidRPr="0041320E">
        <w:rPr>
          <w:rFonts w:ascii="Times New Roman" w:hAnsi="Times New Roman" w:cs="Times New Roman"/>
        </w:rPr>
        <w:t>RiskNucleus® is a web-based, modular fully configurable</w:t>
      </w:r>
      <w:r w:rsidR="005B49A4" w:rsidRPr="0041320E">
        <w:rPr>
          <w:rFonts w:ascii="Times New Roman" w:hAnsi="Times New Roman" w:cs="Times New Roman"/>
        </w:rPr>
        <w:t>,</w:t>
      </w:r>
      <w:r w:rsidRPr="0041320E">
        <w:rPr>
          <w:rFonts w:ascii="Times New Roman" w:hAnsi="Times New Roman" w:cs="Times New Roman"/>
        </w:rPr>
        <w:t xml:space="preserve"> and integrated application that streamlines the process of Operational Risk Management, Governance and Compliance, Enterprise Risk Management, Credit, Market &amp; Liquidity Risk Management, Anti-Money Laundering, Business Continuity Planning</w:t>
      </w:r>
      <w:r w:rsidR="005B49A4" w:rsidRPr="0041320E">
        <w:rPr>
          <w:rFonts w:ascii="Times New Roman" w:hAnsi="Times New Roman" w:cs="Times New Roman"/>
        </w:rPr>
        <w:t>,</w:t>
      </w:r>
      <w:r w:rsidRPr="0041320E">
        <w:rPr>
          <w:rFonts w:ascii="Times New Roman" w:hAnsi="Times New Roman" w:cs="Times New Roman"/>
        </w:rPr>
        <w:t xml:space="preserve"> and Online Training according to organization’s needs.</w:t>
      </w:r>
    </w:p>
    <w:p w:rsidR="001B12C2" w:rsidRPr="0041320E" w:rsidRDefault="00472B40" w:rsidP="001B12C2">
      <w:pPr>
        <w:rPr>
          <w:rFonts w:ascii="Times New Roman" w:hAnsi="Times New Roman" w:cs="Times New Roman"/>
          <w:b/>
          <w:bCs/>
        </w:rPr>
      </w:pPr>
      <w:r w:rsidRPr="0041320E">
        <w:rPr>
          <w:rFonts w:ascii="Times New Roman" w:hAnsi="Times New Roman" w:cs="Times New Roman"/>
          <w:b/>
          <w:bCs/>
        </w:rPr>
        <w:t xml:space="preserve">About </w:t>
      </w:r>
      <w:r w:rsidR="00626CE3" w:rsidRPr="0041320E">
        <w:rPr>
          <w:rFonts w:ascii="Times New Roman" w:hAnsi="Times New Roman" w:cs="Times New Roman"/>
          <w:b/>
          <w:bCs/>
        </w:rPr>
        <w:t xml:space="preserve">Sindh Bank: </w:t>
      </w:r>
    </w:p>
    <w:p w:rsidR="0041320E" w:rsidRDefault="00626CE3" w:rsidP="0041320E">
      <w:pPr>
        <w:jc w:val="both"/>
        <w:rPr>
          <w:rFonts w:ascii="Times New Roman" w:hAnsi="Times New Roman" w:cs="Times New Roman"/>
        </w:rPr>
      </w:pPr>
      <w:r w:rsidRPr="0041320E">
        <w:rPr>
          <w:rFonts w:ascii="Times New Roman" w:hAnsi="Times New Roman" w:cs="Times New Roman"/>
        </w:rPr>
        <w:t>Sindh Bank Limited was established on October 29, 2010</w:t>
      </w:r>
      <w:r w:rsidR="005B49A4" w:rsidRPr="0041320E">
        <w:rPr>
          <w:rFonts w:ascii="Times New Roman" w:hAnsi="Times New Roman" w:cs="Times New Roman"/>
        </w:rPr>
        <w:t>,</w:t>
      </w:r>
      <w:r w:rsidRPr="0041320E">
        <w:rPr>
          <w:rFonts w:ascii="Times New Roman" w:hAnsi="Times New Roman" w:cs="Times New Roman"/>
        </w:rPr>
        <w:t xml:space="preserve"> with </w:t>
      </w:r>
      <w:r w:rsidR="005B49A4" w:rsidRPr="0041320E">
        <w:rPr>
          <w:rFonts w:ascii="Times New Roman" w:hAnsi="Times New Roman" w:cs="Times New Roman"/>
        </w:rPr>
        <w:t xml:space="preserve">a </w:t>
      </w:r>
      <w:r w:rsidRPr="0041320E">
        <w:rPr>
          <w:rFonts w:ascii="Times New Roman" w:hAnsi="Times New Roman" w:cs="Times New Roman"/>
        </w:rPr>
        <w:t xml:space="preserve">seed capital of Rs.10 billion, wholly subscribed by the Government of Sindh (GOS). It commenced full-scale banking business in April 2011 and within just eleven years, emerged as one of the </w:t>
      </w:r>
      <w:r w:rsidR="005B49A4" w:rsidRPr="0041320E">
        <w:rPr>
          <w:rFonts w:ascii="Times New Roman" w:hAnsi="Times New Roman" w:cs="Times New Roman"/>
        </w:rPr>
        <w:t>fastest-growing</w:t>
      </w:r>
      <w:r w:rsidRPr="0041320E">
        <w:rPr>
          <w:rFonts w:ascii="Times New Roman" w:hAnsi="Times New Roman" w:cs="Times New Roman"/>
        </w:rPr>
        <w:t xml:space="preserve"> commercial banks in Pakistan, having established 330 </w:t>
      </w:r>
      <w:r w:rsidR="005B49A4" w:rsidRPr="0041320E">
        <w:rPr>
          <w:rFonts w:ascii="Times New Roman" w:hAnsi="Times New Roman" w:cs="Times New Roman"/>
        </w:rPr>
        <w:t>online</w:t>
      </w:r>
      <w:r w:rsidRPr="0041320E">
        <w:rPr>
          <w:rFonts w:ascii="Times New Roman" w:hAnsi="Times New Roman" w:cs="Times New Roman"/>
        </w:rPr>
        <w:t xml:space="preserve"> branches spread over 169 towns and cities across Pakistan. Out of these, 14 branches are dedicated to Islamic Banking.</w:t>
      </w:r>
      <w:r w:rsidR="00707B1A" w:rsidRPr="0041320E">
        <w:rPr>
          <w:rFonts w:ascii="Times New Roman" w:hAnsi="Times New Roman" w:cs="Times New Roman"/>
        </w:rPr>
        <w:t xml:space="preserve"> </w:t>
      </w:r>
    </w:p>
    <w:p w:rsidR="0041320E" w:rsidRPr="0041320E" w:rsidRDefault="00707B1A" w:rsidP="0041320E">
      <w:pPr>
        <w:jc w:val="both"/>
        <w:rPr>
          <w:rFonts w:ascii="Times New Roman" w:hAnsi="Times New Roman" w:cs="Times New Roman"/>
        </w:rPr>
      </w:pPr>
      <w:r w:rsidRPr="0041320E">
        <w:rPr>
          <w:rFonts w:ascii="Times New Roman" w:hAnsi="Times New Roman" w:cs="Times New Roman"/>
        </w:rPr>
        <w:t xml:space="preserve">Sindh Bank is being headed under the leadership of Mr. Imran Samad. Mr. Samad joined the bank as its </w:t>
      </w:r>
      <w:r w:rsidR="0041320E" w:rsidRPr="0041320E">
        <w:rPr>
          <w:rFonts w:ascii="Times New Roman" w:hAnsi="Times New Roman" w:cs="Times New Roman"/>
        </w:rPr>
        <w:t>President &amp;</w:t>
      </w:r>
      <w:r w:rsidRPr="0041320E">
        <w:rPr>
          <w:rFonts w:ascii="Times New Roman" w:hAnsi="Times New Roman" w:cs="Times New Roman"/>
        </w:rPr>
        <w:t xml:space="preserve"> CEO in September 2019.</w:t>
      </w:r>
      <w:r w:rsidR="0041320E" w:rsidRPr="0041320E">
        <w:rPr>
          <w:rFonts w:ascii="Times New Roman" w:hAnsi="Times New Roman" w:cs="Times New Roman"/>
        </w:rPr>
        <w:t xml:space="preserve">He has more </w:t>
      </w:r>
      <w:r w:rsidR="0041320E" w:rsidRPr="0041320E">
        <w:rPr>
          <w:rFonts w:ascii="Times New Roman" w:hAnsi="Times New Roman" w:cs="Times New Roman"/>
        </w:rPr>
        <w:t>than 30 years of experience in Banks/Financial Institutions as President &amp; CEO, Managing Director and as Senior Executive/Group Head in the areas of Credits, Portfolio Management, Retail Banking, Corporate Finance, Islamic Banking, Agriculture Finance, SME, Micro Credit, etc.</w:t>
      </w:r>
      <w:r w:rsidR="0041320E" w:rsidRPr="0041320E">
        <w:rPr>
          <w:rFonts w:ascii="Times New Roman" w:hAnsi="Times New Roman" w:cs="Times New Roman"/>
        </w:rPr>
        <w:t xml:space="preserve"> He is a visionary banker with a proven record of execution. </w:t>
      </w:r>
    </w:p>
    <w:p w:rsidR="00472B40" w:rsidRPr="0041320E" w:rsidRDefault="00472B40" w:rsidP="00626CE3">
      <w:pPr>
        <w:rPr>
          <w:rFonts w:ascii="Times New Roman" w:hAnsi="Times New Roman" w:cs="Times New Roman"/>
          <w:b/>
          <w:bCs/>
        </w:rPr>
      </w:pPr>
      <w:r w:rsidRPr="0041320E">
        <w:rPr>
          <w:rFonts w:ascii="Times New Roman" w:hAnsi="Times New Roman" w:cs="Times New Roman"/>
          <w:b/>
          <w:bCs/>
        </w:rPr>
        <w:t>About BenchMatrix</w:t>
      </w:r>
    </w:p>
    <w:p w:rsidR="00472B40" w:rsidRPr="0041320E" w:rsidRDefault="00472B40" w:rsidP="005B49A4">
      <w:pPr>
        <w:rPr>
          <w:rFonts w:ascii="Times New Roman" w:hAnsi="Times New Roman" w:cs="Times New Roman"/>
        </w:rPr>
      </w:pPr>
      <w:r w:rsidRPr="0041320E">
        <w:rPr>
          <w:rFonts w:ascii="Times New Roman" w:hAnsi="Times New Roman" w:cs="Times New Roman"/>
        </w:rPr>
        <w:t xml:space="preserve">BenchMatrix is a leading advisory </w:t>
      </w:r>
      <w:r w:rsidR="005B49A4" w:rsidRPr="0041320E">
        <w:rPr>
          <w:rFonts w:ascii="Times New Roman" w:hAnsi="Times New Roman" w:cs="Times New Roman"/>
        </w:rPr>
        <w:t>service</w:t>
      </w:r>
      <w:r w:rsidRPr="0041320E">
        <w:rPr>
          <w:rFonts w:ascii="Times New Roman" w:hAnsi="Times New Roman" w:cs="Times New Roman"/>
        </w:rPr>
        <w:t xml:space="preserve"> and technology provider with a focus on developing practical and effective solutions for organizations. The company is servicing more than 50 financial institutions through its offices in Canada, Pakistan, Saudi Arabia, UAE</w:t>
      </w:r>
      <w:r w:rsidR="005B49A4" w:rsidRPr="0041320E">
        <w:rPr>
          <w:rFonts w:ascii="Times New Roman" w:hAnsi="Times New Roman" w:cs="Times New Roman"/>
        </w:rPr>
        <w:t>,</w:t>
      </w:r>
      <w:r w:rsidRPr="0041320E">
        <w:rPr>
          <w:rFonts w:ascii="Times New Roman" w:hAnsi="Times New Roman" w:cs="Times New Roman"/>
        </w:rPr>
        <w:t xml:space="preserve"> and Bahrain and has more than 100 </w:t>
      </w:r>
      <w:r w:rsidR="005B49A4" w:rsidRPr="0041320E">
        <w:rPr>
          <w:rFonts w:ascii="Times New Roman" w:hAnsi="Times New Roman" w:cs="Times New Roman"/>
        </w:rPr>
        <w:t>full-cycle</w:t>
      </w:r>
      <w:r w:rsidRPr="0041320E">
        <w:rPr>
          <w:rFonts w:ascii="Times New Roman" w:hAnsi="Times New Roman" w:cs="Times New Roman"/>
        </w:rPr>
        <w:t xml:space="preserve"> implementation experiences in multinational organizations with success stories around the globe including Europe, Africa, North America</w:t>
      </w:r>
      <w:r w:rsidR="005B49A4" w:rsidRPr="0041320E">
        <w:rPr>
          <w:rFonts w:ascii="Times New Roman" w:hAnsi="Times New Roman" w:cs="Times New Roman"/>
        </w:rPr>
        <w:t>,</w:t>
      </w:r>
      <w:r w:rsidRPr="0041320E">
        <w:rPr>
          <w:rFonts w:ascii="Times New Roman" w:hAnsi="Times New Roman" w:cs="Times New Roman"/>
        </w:rPr>
        <w:t xml:space="preserve"> and Asia. </w:t>
      </w:r>
    </w:p>
    <w:p w:rsidR="00626CE3" w:rsidRPr="0041320E" w:rsidRDefault="00626CE3" w:rsidP="00472B40">
      <w:pPr>
        <w:rPr>
          <w:rFonts w:ascii="Times New Roman" w:hAnsi="Times New Roman" w:cs="Times New Roman"/>
          <w:i/>
          <w:u w:val="single"/>
        </w:rPr>
      </w:pPr>
      <w:r w:rsidRPr="0041320E">
        <w:rPr>
          <w:rFonts w:ascii="Times New Roman" w:hAnsi="Times New Roman" w:cs="Times New Roman"/>
          <w:i/>
          <w:u w:val="single"/>
        </w:rPr>
        <w:t xml:space="preserve">Comments </w:t>
      </w:r>
      <w:r w:rsidR="00BB63F9" w:rsidRPr="0041320E">
        <w:rPr>
          <w:rFonts w:ascii="Times New Roman" w:hAnsi="Times New Roman" w:cs="Times New Roman"/>
          <w:i/>
          <w:u w:val="single"/>
        </w:rPr>
        <w:t xml:space="preserve">of Sindh Bank Project Head </w:t>
      </w:r>
      <w:r w:rsidRPr="0041320E">
        <w:rPr>
          <w:rFonts w:ascii="Times New Roman" w:hAnsi="Times New Roman" w:cs="Times New Roman"/>
          <w:i/>
          <w:u w:val="single"/>
        </w:rPr>
        <w:t>on</w:t>
      </w:r>
      <w:r w:rsidR="00BB63F9" w:rsidRPr="0041320E">
        <w:rPr>
          <w:rFonts w:ascii="Times New Roman" w:hAnsi="Times New Roman" w:cs="Times New Roman"/>
          <w:i/>
          <w:u w:val="single"/>
        </w:rPr>
        <w:t xml:space="preserve"> Compliance Risk Management Solution</w:t>
      </w:r>
      <w:r w:rsidRPr="0041320E">
        <w:rPr>
          <w:rFonts w:ascii="Times New Roman" w:hAnsi="Times New Roman" w:cs="Times New Roman"/>
          <w:i/>
          <w:u w:val="single"/>
        </w:rPr>
        <w:t xml:space="preserve">. </w:t>
      </w:r>
    </w:p>
    <w:p w:rsidR="005B49A4" w:rsidRPr="0041320E" w:rsidRDefault="005B49A4" w:rsidP="007D6131">
      <w:pPr>
        <w:rPr>
          <w:rFonts w:ascii="Times New Roman" w:hAnsi="Times New Roman" w:cs="Times New Roman"/>
          <w:i/>
        </w:rPr>
      </w:pPr>
      <w:r w:rsidRPr="0041320E">
        <w:rPr>
          <w:rFonts w:ascii="Times New Roman" w:hAnsi="Times New Roman" w:cs="Times New Roman"/>
          <w:i/>
        </w:rPr>
        <w:t xml:space="preserve">It's been an amazing experience working with such a dedicated team at Sindh bank during the project. The Digital transformation of the Compliance Operations with RiskNucleus </w:t>
      </w:r>
      <w:r w:rsidR="007D6131" w:rsidRPr="0041320E">
        <w:rPr>
          <w:rFonts w:ascii="Times New Roman" w:hAnsi="Times New Roman" w:cs="Times New Roman"/>
          <w:i/>
        </w:rPr>
        <w:t xml:space="preserve">Compliance Risk Management </w:t>
      </w:r>
      <w:r w:rsidRPr="0041320E">
        <w:rPr>
          <w:rFonts w:ascii="Times New Roman" w:hAnsi="Times New Roman" w:cs="Times New Roman"/>
          <w:i/>
        </w:rPr>
        <w:t>solution will definitely empower the Sindh bank to implement a robust monitoring mechanism to comply with regulatory requirements.</w:t>
      </w:r>
    </w:p>
    <w:p w:rsidR="00626CE3" w:rsidRDefault="00626CE3" w:rsidP="00BB63F9">
      <w:pPr>
        <w:rPr>
          <w:rFonts w:ascii="Times New Roman" w:hAnsi="Times New Roman" w:cs="Times New Roman"/>
        </w:rPr>
      </w:pPr>
      <w:r w:rsidRPr="0041320E">
        <w:rPr>
          <w:rFonts w:ascii="Times New Roman" w:hAnsi="Times New Roman" w:cs="Times New Roman"/>
          <w:i/>
          <w:u w:val="single"/>
        </w:rPr>
        <w:t>Comments of BenchMatrix Project</w:t>
      </w:r>
      <w:r w:rsidR="00BB63F9" w:rsidRPr="0041320E">
        <w:rPr>
          <w:rFonts w:ascii="Times New Roman" w:hAnsi="Times New Roman" w:cs="Times New Roman"/>
          <w:i/>
          <w:u w:val="single"/>
        </w:rPr>
        <w:t xml:space="preserve"> Head</w:t>
      </w:r>
      <w:r w:rsidRPr="0041320E">
        <w:rPr>
          <w:rFonts w:ascii="Times New Roman" w:hAnsi="Times New Roman" w:cs="Times New Roman"/>
          <w:i/>
          <w:u w:val="single"/>
        </w:rPr>
        <w:t xml:space="preserve"> </w:t>
      </w:r>
      <w:r w:rsidR="00BB63F9" w:rsidRPr="0041320E">
        <w:rPr>
          <w:rFonts w:ascii="Times New Roman" w:hAnsi="Times New Roman" w:cs="Times New Roman"/>
          <w:i/>
          <w:u w:val="single"/>
        </w:rPr>
        <w:t>on Compliance Risk Management Solution</w:t>
      </w:r>
      <w:r w:rsidR="00BB63F9" w:rsidRPr="0041320E">
        <w:rPr>
          <w:rFonts w:ascii="Times New Roman" w:hAnsi="Times New Roman" w:cs="Times New Roman"/>
        </w:rPr>
        <w:t>.</w:t>
      </w:r>
    </w:p>
    <w:p w:rsidR="0041320E" w:rsidRDefault="001D0E1C" w:rsidP="00BB63F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 will</w:t>
      </w:r>
      <w:proofErr w:type="gramEnd"/>
      <w:r>
        <w:rPr>
          <w:rFonts w:ascii="Times New Roman" w:hAnsi="Times New Roman" w:cs="Times New Roman"/>
        </w:rPr>
        <w:t xml:space="preserve"> be written by </w:t>
      </w:r>
      <w:proofErr w:type="spellStart"/>
      <w:r>
        <w:rPr>
          <w:rFonts w:ascii="Times New Roman" w:hAnsi="Times New Roman" w:cs="Times New Roman"/>
        </w:rPr>
        <w:t>BenchMatrix’s</w:t>
      </w:r>
      <w:proofErr w:type="spellEnd"/>
      <w:r>
        <w:rPr>
          <w:rFonts w:ascii="Times New Roman" w:hAnsi="Times New Roman" w:cs="Times New Roman"/>
        </w:rPr>
        <w:t>)</w:t>
      </w:r>
    </w:p>
    <w:p w:rsidR="001D0E1C" w:rsidRDefault="001D0E1C" w:rsidP="00BB63F9">
      <w:pPr>
        <w:rPr>
          <w:rFonts w:ascii="Times New Roman" w:hAnsi="Times New Roman" w:cs="Times New Roman"/>
        </w:rPr>
      </w:pPr>
    </w:p>
    <w:p w:rsidR="0041320E" w:rsidRDefault="001D0E1C" w:rsidP="00BB6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October 14, 2022</w:t>
      </w:r>
    </w:p>
    <w:p w:rsidR="001D0E1C" w:rsidRDefault="001D0E1C" w:rsidP="00BB63F9">
      <w:pPr>
        <w:rPr>
          <w:rFonts w:ascii="Times New Roman" w:hAnsi="Times New Roman" w:cs="Times New Roman"/>
        </w:rPr>
      </w:pPr>
    </w:p>
    <w:p w:rsidR="0041320E" w:rsidRDefault="0041320E" w:rsidP="00BB6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Sir.</w:t>
      </w:r>
    </w:p>
    <w:p w:rsidR="0041320E" w:rsidRDefault="0041320E" w:rsidP="00BB63F9">
      <w:pPr>
        <w:rPr>
          <w:rFonts w:ascii="Times New Roman" w:hAnsi="Times New Roman" w:cs="Times New Roman"/>
        </w:rPr>
      </w:pPr>
      <w:bookmarkStart w:id="0" w:name="_GoBack"/>
      <w:bookmarkEnd w:id="0"/>
    </w:p>
    <w:p w:rsidR="001D0E1C" w:rsidRDefault="001D0E1C" w:rsidP="00BB6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Ata </w:t>
      </w:r>
      <w:proofErr w:type="spellStart"/>
      <w:r>
        <w:rPr>
          <w:rFonts w:ascii="Times New Roman" w:hAnsi="Times New Roman" w:cs="Times New Roman"/>
        </w:rPr>
        <w:t>Saheb</w:t>
      </w:r>
      <w:proofErr w:type="spellEnd"/>
      <w:r>
        <w:rPr>
          <w:rFonts w:ascii="Times New Roman" w:hAnsi="Times New Roman" w:cs="Times New Roman"/>
        </w:rPr>
        <w:t xml:space="preserve"> (IT Head) shared this PR with me and informed me </w:t>
      </w:r>
      <w:r w:rsidR="0041320E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this PR </w:t>
      </w:r>
      <w:r w:rsidR="0041320E">
        <w:rPr>
          <w:rFonts w:ascii="Times New Roman" w:hAnsi="Times New Roman" w:cs="Times New Roman"/>
        </w:rPr>
        <w:t>was prepared by Bench Matrix’s</w:t>
      </w:r>
      <w:r>
        <w:rPr>
          <w:rFonts w:ascii="Times New Roman" w:hAnsi="Times New Roman" w:cs="Times New Roman"/>
        </w:rPr>
        <w:t>.</w:t>
      </w:r>
    </w:p>
    <w:p w:rsidR="001D0E1C" w:rsidRDefault="001D0E1C" w:rsidP="00BB6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be posted on their website and social media.</w:t>
      </w:r>
    </w:p>
    <w:p w:rsidR="001D0E1C" w:rsidRDefault="001D0E1C" w:rsidP="00BB6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added some details about you in the Sindh Bank section.</w:t>
      </w:r>
    </w:p>
    <w:p w:rsidR="001D0E1C" w:rsidRDefault="001D0E1C" w:rsidP="00BB6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Sir please if you could check the PR and make any necessary changes required.</w:t>
      </w:r>
    </w:p>
    <w:p w:rsidR="001D0E1C" w:rsidRDefault="001D0E1C" w:rsidP="00BB63F9">
      <w:pPr>
        <w:rPr>
          <w:rFonts w:ascii="Times New Roman" w:hAnsi="Times New Roman" w:cs="Times New Roman"/>
        </w:rPr>
      </w:pPr>
    </w:p>
    <w:p w:rsidR="0041320E" w:rsidRDefault="001D0E1C" w:rsidP="00BB6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Thanks &amp; Regards</w:t>
      </w:r>
    </w:p>
    <w:p w:rsidR="001D0E1C" w:rsidRDefault="001D0E1C" w:rsidP="00BB6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Saima</w:t>
      </w:r>
    </w:p>
    <w:p w:rsidR="0041320E" w:rsidRDefault="0041320E" w:rsidP="00BB63F9">
      <w:pPr>
        <w:rPr>
          <w:rFonts w:ascii="Times New Roman" w:hAnsi="Times New Roman" w:cs="Times New Roman"/>
        </w:rPr>
      </w:pPr>
    </w:p>
    <w:p w:rsidR="0041320E" w:rsidRDefault="0041320E" w:rsidP="00BB63F9">
      <w:pPr>
        <w:rPr>
          <w:rFonts w:ascii="Times New Roman" w:hAnsi="Times New Roman" w:cs="Times New Roman"/>
        </w:rPr>
      </w:pPr>
    </w:p>
    <w:p w:rsidR="0041320E" w:rsidRPr="0041320E" w:rsidRDefault="0041320E" w:rsidP="00BB63F9">
      <w:pPr>
        <w:rPr>
          <w:rFonts w:ascii="Times New Roman" w:hAnsi="Times New Roman" w:cs="Times New Roman"/>
        </w:rPr>
      </w:pPr>
    </w:p>
    <w:sectPr w:rsidR="0041320E" w:rsidRPr="0041320E" w:rsidSect="001D0E1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E"/>
    <w:rsid w:val="000A5610"/>
    <w:rsid w:val="000B3E96"/>
    <w:rsid w:val="001B12C2"/>
    <w:rsid w:val="001D0E1C"/>
    <w:rsid w:val="002176A3"/>
    <w:rsid w:val="00301356"/>
    <w:rsid w:val="00386ABE"/>
    <w:rsid w:val="0041320E"/>
    <w:rsid w:val="00472B40"/>
    <w:rsid w:val="004B4311"/>
    <w:rsid w:val="005B49A4"/>
    <w:rsid w:val="00626CE3"/>
    <w:rsid w:val="00707B1A"/>
    <w:rsid w:val="00774385"/>
    <w:rsid w:val="007D6131"/>
    <w:rsid w:val="00B1177E"/>
    <w:rsid w:val="00B31368"/>
    <w:rsid w:val="00BB63F9"/>
    <w:rsid w:val="00DF77E4"/>
    <w:rsid w:val="00E07F06"/>
    <w:rsid w:val="00E31818"/>
    <w:rsid w:val="00F0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94FA"/>
  <w15:chartTrackingRefBased/>
  <w15:docId w15:val="{4514AF01-CF00-4C5D-A7E2-A288C8F1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8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Aziz</dc:creator>
  <cp:keywords/>
  <dc:description/>
  <cp:lastModifiedBy>Saima Aziz/Marketing Div/Head Office/SindhBank</cp:lastModifiedBy>
  <cp:revision>3</cp:revision>
  <cp:lastPrinted>2022-10-14T11:18:00Z</cp:lastPrinted>
  <dcterms:created xsi:type="dcterms:W3CDTF">2022-10-14T10:54:00Z</dcterms:created>
  <dcterms:modified xsi:type="dcterms:W3CDTF">2022-10-14T11:27:00Z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1f022a3251bca904d247a4ced29da6a73ea5c6cd23ea3edbf6f2d86d5a8d1eda</vt:lpwstr>
  </property>
</Properties>
</file>